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Гречиха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Давиденко Іван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Кирей Назар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Кириченко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Ковальчук Іванна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Левковська Марія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Панченко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Сторонок Ілля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Ярмоленко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розвиток аеробної форми. Вправи для розвитку сили та витривалісті. Психологічні вправи для скорочення можливості травм та збільшення концентрації.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підготовка. Особиста та групова оцінка результатів та рекомендації на наступний день.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на суші.Тренування сили на байдарках та каное. Спринтові тренування на байдарках та каное. Аналіз попереднього дня та наступних завдань.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рухливості і гнучкості, технічні вправи на байдарках і каное, марафонська дистанція (4 км) або спринт-перегони (500 м), фізична підготовка, відпочинок та оцінка результатів.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покращення техніки веслування, короткі спринтові спроби з високою інтенсивністю. Марафон (30 хвилин): довга спроба з високою інтенсивністю, що розвиває ендоюргенство; вправи, що допомагають зберегти енергію та уникнути травм.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Полігонне запливання на байдарках - ранкове (7:00-9:00), технічна практика на каное - післяобіднє (15:00-17:00), статичні вправи на байдарках і додатковий тренувальний сет на силову підготовку - вечорішній (19:00-20:00).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заняття з розбиттям на пари, з метою контролю техніки веслування, марафонський пробіг на байдарках та каное, для закріплення набутих навичек та покращення ендорфін-виділення.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Гімнастика, сесія тренувань на воді (техніка рульового управління, серія тренувань на швидкість, аналіз результатів тестування.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ходу і рульових рухів, силові тренування, вправи на витривалість, на швидкість, на техніку та стратегію. Оцінка та відпочинок.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 включає в себе гіперексерціз, інтервальні запливи та силовий тренінг, поєднані з практичним заняттям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витривалість, тренування з фокусом на технічній чистоті і синхронізації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спринт, почергова спроба змінною силою, посилені спринти.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Тести. Підведення підсумків навчально-тренувального збору.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День навчально-тренувального збору:
1. Айсберг: 30-40 хвилин - гаряча витривалість та техніка на байдарках і каное.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старту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Інтенсивна тренировка силового навантаження для веслувальників, мета - посилення витривалості і поліпшення рухливості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на швидкісну підготовку, зосереджене на розвитку сили та швидкості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витривалості та сили: посилення техніки веслування під час подолання протяжних шляхів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техніки веслування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Інтервальне тренування витривалості для покращення швидкості та витривалості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Вивчення техніки веслування на для підвищення швидкості та точності маневрування.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Ефективне керування веслом і покращення техніки в рухливості для покращення швидкості.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повороту та швидкого набору темпу.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Змагальний спринт: Тренування швидкості та сили для веслувальників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силового веслування з високою темпом серійних повторів для покращення витривалості 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Биченко В.І.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«02» 01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для підготовки до участі у зональних змаганнях командного чемпіонату України з веслування на байдарках і каное серед ДЮСШ та СДЮСШОР серед юнаків та дівчат 2009-2010 р.н. та 2011-2012 р.н.</w:t>
      </w:r>
    </w:p>
    <w:p>
      <w:pPr/>
      <w:r>
        <w:rPr/>
        <w:t xml:space="preserve">Дата початку: 2025-05-29</w:t>
      </w:r>
    </w:p>
    <w:p>
      <w:pPr/>
      <w:r>
        <w:rPr/>
        <w:t xml:space="preserve">Тренер: Биченко В.І.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2026-01-02T01:11:11+02:00</dcterms:created>
  <dcterms:modified xsi:type="dcterms:W3CDTF">2026-01-02T01:11:11+02:00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