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Табель відвідуваності</w:t>
      </w:r>
    </w:p>
    <w:tbl>
      <w:tblGrid>
        <w:gridCol w:w="3000" w:type="dxa"/>
        <w:gridCol w:w="1000" w:type="dxa"/>
        <w:gridCol w:w="1000" w:type="dxa"/>
        <w:gridCol w:w="1000" w:type="dxa"/>
        <w:gridCol w:w="1000" w:type="dxa"/>
        <w:gridCol w:w="1000" w:type="dxa"/>
        <w:gridCol w:w="1000" w:type="dxa"/>
        <w:gridCol w:w="1000" w:type="dxa"/>
        <w:gridCol w:w="1000" w:type="dxa"/>
        <w:gridCol w:w="1000" w:type="dxa"/>
        <w:gridCol w:w="1000" w:type="dxa"/>
        <w:gridCol w:w="1000" w:type="dxa"/>
        <w:gridCol w:w="1000" w:type="dxa"/>
        <w:gridCol w:w="1000" w:type="dxa"/>
        <w:gridCol w:w="1000" w:type="dxa"/>
        <w:gridCol w:w="1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/>
          <w:left w:val="single" w:sz="6"/>
          <w:right w:val="single" w:sz="6"/>
          <w:bottom w:val="single" w:sz="6"/>
          <w:insideH w:val="single" w:sz="6"/>
          <w:insideV w:val="single" w:sz="6"/>
        </w:tblBorders>
      </w:tblPr>
      <w:tr>
        <w:trPr/>
        <w:tc>
          <w:tcPr>
            <w:tcW w:w="3000" w:type="dxa"/>
            <w:noWrap/>
          </w:tcPr>
          <w:p>
            <w:pPr/>
            <w:r>
              <w:rPr/>
              <w:t xml:space="preserve">ПІБ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19.11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20.11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21.11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22.11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23.11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24.11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25.11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26.11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27.11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28.11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29.11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30.11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01.12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02.12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03.12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Архипенко Ганна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Бульба Максим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Гавриш Михайло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Гавриш Олександр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Гарагуля Олександра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Даник Микола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Дубина Антон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Івженко Дарія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Культенко Валерія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Лавріненко Ярослав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Лугеря Олександр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Мальований Владислав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Мічківський Іван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Новіцька Майя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Тобілко Артем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Фартуня Валерія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Хрипко Дар'я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Шафорост Андрій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Шемшур Микола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Юр'єв Павло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</w:tr>
    </w:tbl>
    <w:p/>
    <w:p>
      <w:pPr/>
      <w:r>
        <w:rPr>
          <w:b w:val="1"/>
          <w:bCs w:val="1"/>
        </w:rPr>
        <w:t xml:space="preserve">План тренувань</w:t>
      </w:r>
    </w:p>
    <w:tbl>
      <w:tblGrid>
        <w:gridCol w:w="1500" w:type="dxa"/>
        <w:gridCol w:w="6000" w:type="dxa"/>
        <w:gridCol w:w="1000" w:type="dxa"/>
        <w:gridCol w:w="2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/>
          <w:left w:val="single" w:sz="6"/>
          <w:right w:val="single" w:sz="6"/>
          <w:bottom w:val="single" w:sz="6"/>
          <w:insideH w:val="single" w:sz="6"/>
          <w:insideV w:val="single" w:sz="6"/>
        </w:tblBorders>
      </w:tblPr>
      <w:tr>
        <w:trPr/>
        <w:tc>
          <w:tcPr>
            <w:tcW w:w="1500" w:type="dxa"/>
            <w:noWrap/>
          </w:tcPr>
          <w:p>
            <w:pPr/>
            <w:r>
              <w:rPr/>
              <w:t xml:space="preserve">Дата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Зміст занять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Год.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Підпис</w:t>
            </w:r>
          </w:p>
        </w:tc>
      </w:tr>
      <w:tr>
        <w:trPr/>
        <w:tc>
          <w:tcPr>
            <w:tcW w:w="1500" w:type="dxa"/>
            <w:noWrap/>
          </w:tcPr>
          <w:p>
            <w:pPr/>
            <w:r>
              <w:rPr/>
              <w:t xml:space="preserve">19.11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Нарада по збору: мета, завдання. ЛФК + легка пробіжка 20 хв; ОФП: коло (присідання, випади, прес); розтяжка.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500" w:type="dxa"/>
            <w:noWrap/>
          </w:tcPr>
          <w:p>
            <w:pPr/>
            <w:r>
              <w:rPr/>
              <w:t xml:space="preserve">20.11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Біг 30–40 хв у низькій зоні; кор; гіперекстензії; мобільність.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500" w:type="dxa"/>
            <w:noWrap/>
          </w:tcPr>
          <w:p>
            <w:pPr/>
            <w:r>
              <w:rPr/>
              <w:t xml:space="preserve">21.11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Інтервали бігу 6×400 м; силові: спина/ноги (легкі ваги); розкатка ролом.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500" w:type="dxa"/>
            <w:noWrap/>
          </w:tcPr>
          <w:p>
            <w:pPr/>
            <w:r>
              <w:rPr/>
              <w:t xml:space="preserve">22.11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Веслування; вправи на стабілізацію; легка розтяжка. Концепт.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500" w:type="dxa"/>
            <w:noWrap/>
          </w:tcPr>
          <w:p>
            <w:pPr/>
            <w:r>
              <w:rPr/>
              <w:t xml:space="preserve">23.11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Довга ходьба/крос 60 хв; стрибкова підготовка (легка); прес. Концепт. ОФП.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500" w:type="dxa"/>
            <w:noWrap/>
          </w:tcPr>
          <w:p>
            <w:pPr/>
            <w:r>
              <w:rPr/>
              <w:t xml:space="preserve">24.11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Силова ОФП: тяги, жим, ноги (середня інтенсивність); баланс.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500" w:type="dxa"/>
            <w:noWrap/>
          </w:tcPr>
          <w:p>
            <w:pPr/>
            <w:r>
              <w:rPr/>
              <w:t xml:space="preserve">25.11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Імітація веслування гумою; біг 20 хв; мобільність плечей/стегон.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500" w:type="dxa"/>
            <w:noWrap/>
          </w:tcPr>
          <w:p>
            <w:pPr/>
            <w:r>
              <w:rPr/>
              <w:t xml:space="preserve">26.11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Силова витривалість: кругова (8 станцій × 3 кола); прес; розтяг.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500" w:type="dxa"/>
            <w:noWrap/>
          </w:tcPr>
          <w:p>
            <w:pPr/>
            <w:r>
              <w:rPr/>
              <w:t xml:space="preserve">27.11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Крос 40 хв; вправи на корпус; дихальні вправи.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500" w:type="dxa"/>
            <w:noWrap/>
          </w:tcPr>
          <w:p>
            <w:pPr/>
            <w:r>
              <w:rPr/>
              <w:t xml:space="preserve">28.11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Плавання або ергометр легкий 20 хв; міофасціальний реліз; легка зарядка.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500" w:type="dxa"/>
            <w:noWrap/>
          </w:tcPr>
          <w:p>
            <w:pPr/>
            <w:r>
              <w:rPr/>
              <w:t xml:space="preserve">29.11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Силова (ноги+кор+спина, середнє навантаження); стрибки вгору 5×10.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500" w:type="dxa"/>
            <w:noWrap/>
          </w:tcPr>
          <w:p>
            <w:pPr/>
            <w:r>
              <w:rPr/>
              <w:t xml:space="preserve">30.11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Крос 45 хв рівномірний; розтяжка; вправи на плечовий пояс.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500" w:type="dxa"/>
            <w:noWrap/>
          </w:tcPr>
          <w:p>
            <w:pPr/>
            <w:r>
              <w:rPr/>
              <w:t xml:space="preserve">01.12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Коло швидкості: короткі інтервали бігу/ергометра 10×30 сек; прес.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500" w:type="dxa"/>
            <w:noWrap/>
          </w:tcPr>
          <w:p>
            <w:pPr/>
            <w:r>
              <w:rPr/>
              <w:t xml:space="preserve">02.12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Полегшений день: йога/мобільність; плавання 20 хв; відновлення.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500" w:type="dxa"/>
            <w:noWrap/>
          </w:tcPr>
          <w:p>
            <w:pPr/>
            <w:r>
              <w:rPr/>
              <w:t xml:space="preserve">03.12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Тестовий день ЗФП: біг 2000 м; планка на час; стрибок у довжину з місця. Легка заминка.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/>
            </w:r>
          </w:p>
        </w:tc>
      </w:tr>
    </w:tbl>
    <w:p>
      <w:pPr>
        <w:sectPr>
          <w:pgSz w:orient="landscape" w:w="16837.79527559055" w:h="11905.511811023622"/>
          <w:pgMar w:top="1440" w:right="1440" w:bottom="1440" w:left="1440" w:header="720" w:footer="720" w:gutter="0"/>
          <w:cols w:num="1" w:space="720"/>
        </w:sectPr>
      </w:pPr>
    </w:p>
    <w:p>
      <w:pPr/>
      <w:r>
        <w:rPr>
          <w:b w:val="1"/>
          <w:bCs w:val="1"/>
        </w:rPr>
        <w:t xml:space="preserve">Навчальний план</w:t>
      </w:r>
    </w:p>
    <w:tbl>
      <w:tblGrid>
        <w:gridCol w:w="500" w:type="dxa"/>
        <w:gridCol w:w="5000" w:type="dxa"/>
        <w:gridCol w:w="1000" w:type="dxa"/>
        <w:gridCol w:w="3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/>
          <w:left w:val="single" w:sz="6"/>
          <w:right w:val="single" w:sz="6"/>
          <w:bottom w:val="single" w:sz="6"/>
          <w:insideH w:val="single" w:sz="6"/>
          <w:insideV w:val="single" w:sz="6"/>
        </w:tblBorders>
      </w:tblPr>
      <w:tr>
        <w:trPr/>
        <w:tc>
          <w:tcPr>
            <w:tcW w:w="500" w:type="dxa"/>
            <w:noWrap/>
          </w:tcPr>
          <w:p>
            <w:pPr/>
            <w:r>
              <w:rPr/>
              <w:t xml:space="preserve">№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Тема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Год.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Примітка</w:t>
            </w:r>
          </w:p>
        </w:tc>
      </w:tr>
      <w:tr>
        <w:trPr/>
        <w:tc>
          <w:tcPr>
            <w:tcW w:w="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Загальна витривалість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Біг різної інтенсивності  Довгі тренування (кроси 40–60 хв)  Ходьба швидким темпом  Комбіновані аеробні навантаження</w:t>
            </w:r>
          </w:p>
        </w:tc>
      </w:tr>
      <w:tr>
        <w:trPr/>
        <w:tc>
          <w:tcPr>
            <w:tcW w:w="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Силова підготовка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Базові силові вправи (ноги/спина/кор)  Силові колові тренування  Робота з власною вагою  Силова витривалість</w:t>
            </w:r>
          </w:p>
        </w:tc>
      </w:tr>
      <w:tr>
        <w:trPr/>
        <w:tc>
          <w:tcPr>
            <w:tcW w:w="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Спеціальна фізична підготовка (СФП веслувальника)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Швидкісно-силова підготовка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Відновлювальна аеробіка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Мобільність, розтяжка, дихальна робота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Міофасціальний реліз та відновлення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Контрольні нормативи та тестування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Теоретична підготовка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Разом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/>
            </w:r>
          </w:p>
        </w:tc>
      </w:tr>
    </w:tbl>
    <w:p/>
    <w:p/>
    <w:p>
      <w:pPr/>
      <w:r>
        <w:rPr/>
        <w:t xml:space="preserve">Тренер ___________________________ Кучеренко Ю.М.</w:t>
      </w:r>
    </w:p>
    <w:p/>
    <w:p/>
    <w:p>
      <w:pPr>
        <w:jc w:val="center"/>
      </w:pPr>
      <w:r>
        <w:rPr>
          <w:b w:val="1"/>
          <w:bCs w:val="1"/>
        </w:rPr>
        <w:t xml:space="preserve">ДИТЯЧО-ЮНАЦЬКА СПОРТИВНА ШКОЛА З ВЕСЛУВАННЯ ЧЕРКАСЬКОЇ МІСЬКОЇ РАДИ</w:t>
      </w:r>
    </w:p>
    <w:p>
      <w:pPr>
        <w:jc w:val="right"/>
      </w:pPr>
      <w:r>
        <w:rPr/>
        <w:t xml:space="preserve">«ЗАТВЕРДЖУЮ»</w:t>
      </w:r>
    </w:p>
    <w:p>
      <w:pPr>
        <w:jc w:val="right"/>
      </w:pPr>
      <w:r>
        <w:rPr/>
        <w:t xml:space="preserve">Директор ДЮСШ з веслування м. Черкаси</w:t>
      </w:r>
    </w:p>
    <w:p>
      <w:pPr>
        <w:jc w:val="right"/>
      </w:pPr>
      <w:r>
        <w:rPr/>
        <w:t xml:space="preserve">__________________ В.Г. Романенко</w:t>
      </w:r>
    </w:p>
    <w:p>
      <w:pPr>
        <w:jc w:val="right"/>
      </w:pPr>
      <w:r>
        <w:rPr/>
        <w:t xml:space="preserve">«03» 10 2025 р.</w:t>
      </w:r>
    </w:p>
    <w:p/>
    <w:p>
      <w:pPr>
        <w:jc w:val="center"/>
      </w:pPr>
      <w:r>
        <w:rPr>
          <w:b w:val="1"/>
          <w:bCs w:val="1"/>
        </w:rPr>
        <w:t xml:space="preserve">ОБЛІК</w:t>
      </w:r>
    </w:p>
    <w:p>
      <w:pPr>
        <w:jc w:val="center"/>
      </w:pPr>
      <w:r>
        <w:rPr>
          <w:b w:val="1"/>
          <w:bCs w:val="1"/>
        </w:rPr>
        <w:t xml:space="preserve">роботи під час проведення НТЗ</w:t>
      </w:r>
    </w:p>
    <w:p>
      <w:pPr/>
      <w:r>
        <w:rPr/>
        <w:t xml:space="preserve">Назва: навчально-тренувальний збір з веслування академічного з загальної фізичної підготовки до участі у всеукраїнських змаганнях 2026 року</w:t>
      </w:r>
    </w:p>
    <w:p>
      <w:pPr/>
      <w:r>
        <w:rPr/>
        <w:t xml:space="preserve">Дата початку: 2025-11-19</w:t>
      </w:r>
    </w:p>
    <w:p>
      <w:pPr/>
      <w:r>
        <w:rPr/>
        <w:t xml:space="preserve">Тренер: Кучеренко Ю.М.</w:t>
      </w:r>
    </w:p>
    <w:sectPr>
      <w:pgSz w:orient="landscape" w:w="16837.79527559055" w:h="11905.511811023622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2026-10-03T01:03:24+03:00</dcterms:created>
  <dcterms:modified xsi:type="dcterms:W3CDTF">2026-10-03T01:03:24+03:00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